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16" w:tblpY="2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3"/>
        <w:gridCol w:w="5938"/>
      </w:tblGrid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 w:rsidRPr="00E42535">
              <w:t>Jméno a příjmení: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>Kontakt (email, telefon)</w:t>
            </w:r>
            <w:r w:rsidRPr="00E42535">
              <w:t>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0D2832" w:rsidRDefault="0078681C" w:rsidP="000D2832">
            <w:pPr>
              <w:spacing w:before="40" w:after="40"/>
            </w:pPr>
            <w:r w:rsidRPr="00E42535">
              <w:t>Název organizace</w:t>
            </w:r>
            <w:r>
              <w:t xml:space="preserve"> nebo firmy</w:t>
            </w:r>
            <w:r w:rsidR="000D2832">
              <w:t>:</w:t>
            </w:r>
            <w:r>
              <w:t xml:space="preserve"> </w:t>
            </w:r>
          </w:p>
          <w:p w:rsidR="0078681C" w:rsidRPr="00E42535" w:rsidRDefault="0078681C" w:rsidP="000D2832">
            <w:pPr>
              <w:spacing w:before="40" w:after="40"/>
            </w:pPr>
            <w:r w:rsidRPr="000D2832">
              <w:rPr>
                <w:sz w:val="18"/>
              </w:rPr>
              <w:t>(pokud je relevantní)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>Profese / pracovní pozice</w:t>
            </w:r>
            <w:r w:rsidRPr="00E42535">
              <w:t>: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  <w:rPr>
                <w:b/>
              </w:rPr>
            </w:pPr>
          </w:p>
        </w:tc>
      </w:tr>
      <w:tr w:rsidR="0078681C" w:rsidRPr="00E42535" w:rsidTr="000D2832">
        <w:trPr>
          <w:trHeight w:val="397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>
              <w:t xml:space="preserve">Která témata </w:t>
            </w:r>
            <w:r w:rsidRPr="00E42535">
              <w:t>Vás nejvíce zajímají?</w:t>
            </w:r>
          </w:p>
        </w:tc>
        <w:tc>
          <w:tcPr>
            <w:tcW w:w="5938" w:type="dxa"/>
          </w:tcPr>
          <w:p w:rsidR="0078681C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9979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03151">
              <w:t>Zadržování vody v krajině jako prevence povodní</w:t>
            </w:r>
          </w:p>
          <w:p w:rsidR="0078681C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1825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rPr>
                <w:rFonts w:eastAsia="MS Gothic" w:hAnsi="MS Gothic" w:cs="MS Gothic" w:hint="eastAsia"/>
              </w:rPr>
              <w:t xml:space="preserve"> </w:t>
            </w:r>
            <w:r w:rsidR="00603151">
              <w:rPr>
                <w:rFonts w:eastAsia="MS Gothic" w:hAnsi="MS Gothic" w:cs="MS Gothic"/>
              </w:rPr>
              <w:t xml:space="preserve">Revitalizace a </w:t>
            </w:r>
            <w:r w:rsidR="00603151" w:rsidRPr="00603151">
              <w:rPr>
                <w:rFonts w:eastAsia="MS Gothic" w:cs="MS Gothic"/>
              </w:rPr>
              <w:t>další zásahy na vodotečích</w:t>
            </w:r>
          </w:p>
          <w:p w:rsidR="0078681C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8288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03151">
              <w:t>Ochrana před vodní erozí</w:t>
            </w:r>
          </w:p>
          <w:p w:rsidR="003711C0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7474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Nové vodní prvky v krajině</w:t>
            </w:r>
          </w:p>
          <w:p w:rsidR="0078681C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1243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Pozemkové úpravy</w:t>
            </w:r>
          </w:p>
          <w:p w:rsidR="0078681C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15439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Ochrana před povodněmi v obcích</w:t>
            </w:r>
          </w:p>
          <w:p w:rsidR="0078681C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5596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637B08">
              <w:t>Z</w:t>
            </w:r>
            <w:r w:rsidR="003711C0">
              <w:t xml:space="preserve">ásobování </w:t>
            </w:r>
            <w:r w:rsidR="00637B08">
              <w:t>pitnou vodou v obcích</w:t>
            </w:r>
          </w:p>
          <w:p w:rsidR="0078681C" w:rsidRPr="00E42535" w:rsidRDefault="00D14BF2" w:rsidP="000D283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3244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Nakládání s odpadními vodami</w:t>
            </w:r>
          </w:p>
          <w:p w:rsidR="0078681C" w:rsidRPr="00E42535" w:rsidRDefault="00D14BF2" w:rsidP="00185A52">
            <w:pPr>
              <w:spacing w:before="40" w:after="40"/>
            </w:pPr>
            <w:sdt>
              <w:sdtPr>
                <w:rPr>
                  <w:rFonts w:ascii="Trebuchet MS" w:hAnsi="Trebuchet MS"/>
                </w:rPr>
                <w:id w:val="-17201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81C" w:rsidRPr="00E42535">
              <w:t xml:space="preserve"> </w:t>
            </w:r>
            <w:r w:rsidR="003711C0">
              <w:t>Hospodaření s dešťovými vodami</w:t>
            </w:r>
          </w:p>
        </w:tc>
      </w:tr>
      <w:tr w:rsidR="0078681C" w:rsidRPr="00E42535" w:rsidTr="009358AF">
        <w:trPr>
          <w:trHeight w:val="876"/>
        </w:trPr>
        <w:tc>
          <w:tcPr>
            <w:tcW w:w="4093" w:type="dxa"/>
          </w:tcPr>
          <w:p w:rsidR="0078681C" w:rsidRPr="00E42535" w:rsidRDefault="0078681C" w:rsidP="000D2832">
            <w:pPr>
              <w:spacing w:before="40" w:after="40"/>
            </w:pPr>
            <w:r w:rsidRPr="00E42535">
              <w:t>Máte nějakou konkrétní otázku, kterou byste potřeboval/potřebovala v rámci kurzu zodpovědět?</w:t>
            </w:r>
          </w:p>
        </w:tc>
        <w:tc>
          <w:tcPr>
            <w:tcW w:w="5938" w:type="dxa"/>
          </w:tcPr>
          <w:p w:rsidR="0078681C" w:rsidRPr="00E42535" w:rsidRDefault="0078681C" w:rsidP="000D2832">
            <w:pPr>
              <w:spacing w:before="40" w:after="40"/>
            </w:pPr>
          </w:p>
        </w:tc>
      </w:tr>
    </w:tbl>
    <w:p w:rsidR="000D2832" w:rsidRPr="003664D2" w:rsidRDefault="000D2832" w:rsidP="000D2832">
      <w:pPr>
        <w:spacing w:before="240" w:after="120"/>
        <w:jc w:val="center"/>
        <w:rPr>
          <w:b/>
          <w:sz w:val="26"/>
          <w:szCs w:val="26"/>
        </w:rPr>
      </w:pPr>
      <w:r w:rsidRPr="003664D2">
        <w:rPr>
          <w:b/>
          <w:sz w:val="26"/>
          <w:szCs w:val="26"/>
        </w:rPr>
        <w:t>Přihláška na semináře vzdělávacího programu „Voda v sídlech a ve volné krajině“.</w:t>
      </w:r>
    </w:p>
    <w:p w:rsidR="000D2832" w:rsidRPr="000D2832" w:rsidRDefault="000D2832" w:rsidP="0078681C">
      <w:pPr>
        <w:spacing w:before="240" w:after="120"/>
        <w:rPr>
          <w:sz w:val="26"/>
          <w:szCs w:val="26"/>
        </w:rPr>
      </w:pPr>
    </w:p>
    <w:p w:rsidR="00077864" w:rsidRDefault="00077864" w:rsidP="0078681C">
      <w:pPr>
        <w:spacing w:before="240" w:after="120"/>
      </w:pPr>
    </w:p>
    <w:p w:rsidR="0078681C" w:rsidRPr="00E42535" w:rsidRDefault="0078681C" w:rsidP="0078681C">
      <w:pPr>
        <w:spacing w:before="240" w:after="120"/>
      </w:pPr>
      <w:r w:rsidRPr="00E42535">
        <w:t xml:space="preserve">Vyplněnou přihlášku prosím zašlete na </w:t>
      </w:r>
      <w:r>
        <w:t>e</w:t>
      </w:r>
      <w:r w:rsidRPr="00E42535">
        <w:t xml:space="preserve">mail </w:t>
      </w:r>
      <w:hyperlink r:id="rId8" w:history="1">
        <w:r w:rsidR="00077864" w:rsidRPr="00665674">
          <w:rPr>
            <w:rStyle w:val="Hypertextovodkaz"/>
          </w:rPr>
          <w:t>vaclav.cubr@envic.cz</w:t>
        </w:r>
      </w:hyperlink>
      <w:r w:rsidRPr="009358AF">
        <w:t>.</w:t>
      </w:r>
      <w:r w:rsidRPr="00E42535">
        <w:t xml:space="preserve"> </w:t>
      </w:r>
    </w:p>
    <w:p w:rsidR="0078681C" w:rsidRPr="00E42535" w:rsidRDefault="0078681C" w:rsidP="0078681C">
      <w:pPr>
        <w:rPr>
          <w:u w:val="single"/>
        </w:rPr>
      </w:pPr>
      <w:r w:rsidRPr="00E42535">
        <w:rPr>
          <w:u w:val="single"/>
        </w:rPr>
        <w:t>Kontaktní osoba pro dotazy</w:t>
      </w:r>
      <w:r w:rsidR="009358AF">
        <w:rPr>
          <w:u w:val="single"/>
        </w:rPr>
        <w:t xml:space="preserve"> a</w:t>
      </w:r>
      <w:r>
        <w:rPr>
          <w:u w:val="single"/>
        </w:rPr>
        <w:t xml:space="preserve"> zasílání přihlášek</w:t>
      </w:r>
      <w:r w:rsidRPr="00E42535">
        <w:rPr>
          <w:u w:val="single"/>
        </w:rPr>
        <w:t>:</w:t>
      </w:r>
    </w:p>
    <w:p w:rsidR="00077864" w:rsidRDefault="00077864" w:rsidP="0078681C">
      <w:r>
        <w:t>Václav Čubr</w:t>
      </w:r>
      <w:r w:rsidR="0078681C">
        <w:t>,</w:t>
      </w:r>
      <w:r>
        <w:t xml:space="preserve"> DiS.</w:t>
      </w:r>
      <w:r w:rsidR="0078681C">
        <w:t xml:space="preserve"> </w:t>
      </w:r>
    </w:p>
    <w:p w:rsidR="0078681C" w:rsidRPr="00E42535" w:rsidRDefault="0078681C" w:rsidP="0078681C">
      <w:r w:rsidRPr="00E42535">
        <w:t>ENVIC, občanské sdružení</w:t>
      </w:r>
    </w:p>
    <w:p w:rsidR="0078681C" w:rsidRPr="00E42535" w:rsidRDefault="0078681C" w:rsidP="0078681C">
      <w:r w:rsidRPr="00E42535">
        <w:t>Prešovská 8, 301 00 Plzeň</w:t>
      </w:r>
    </w:p>
    <w:p w:rsidR="0078681C" w:rsidRPr="00E42535" w:rsidRDefault="0078681C" w:rsidP="0078681C">
      <w:r>
        <w:t>Tel.:</w:t>
      </w:r>
      <w:r w:rsidRPr="00E42535">
        <w:t> </w:t>
      </w:r>
      <w:r w:rsidR="002473BD">
        <w:t>731 146 343</w:t>
      </w:r>
    </w:p>
    <w:p w:rsidR="0078681C" w:rsidRPr="00E42535" w:rsidRDefault="00D14BF2" w:rsidP="0078681C">
      <w:hyperlink r:id="rId9" w:history="1">
        <w:r w:rsidR="00077864" w:rsidRPr="00665674">
          <w:rPr>
            <w:rStyle w:val="Hypertextovodkaz"/>
          </w:rPr>
          <w:t>vaclav.cubr@envic.cz</w:t>
        </w:r>
      </w:hyperlink>
      <w:r w:rsidR="0078681C" w:rsidRPr="00E42535">
        <w:t xml:space="preserve"> </w:t>
      </w:r>
    </w:p>
    <w:p w:rsidR="0078681C" w:rsidRPr="00E42535" w:rsidRDefault="0078681C" w:rsidP="0078681C"/>
    <w:p w:rsidR="002473BD" w:rsidRDefault="002473BD" w:rsidP="0078681C">
      <w:pPr>
        <w:spacing w:after="120"/>
      </w:pPr>
    </w:p>
    <w:p w:rsidR="0078681C" w:rsidRPr="003664D2" w:rsidRDefault="0078681C" w:rsidP="0078681C">
      <w:pPr>
        <w:spacing w:after="120"/>
        <w:rPr>
          <w:b/>
        </w:rPr>
      </w:pPr>
      <w:r w:rsidRPr="003664D2">
        <w:rPr>
          <w:b/>
        </w:rPr>
        <w:t>Počet míst je omezen, proto s přihlášením ne</w:t>
      </w:r>
      <w:r w:rsidR="00077864" w:rsidRPr="003664D2">
        <w:rPr>
          <w:b/>
        </w:rPr>
        <w:t>váhejte</w:t>
      </w:r>
      <w:r w:rsidRPr="003664D2">
        <w:rPr>
          <w:b/>
        </w:rPr>
        <w:t>.</w:t>
      </w:r>
    </w:p>
    <w:p w:rsidR="0078681C" w:rsidRPr="00E42535" w:rsidRDefault="0078681C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0D2832" w:rsidRDefault="000D2832" w:rsidP="0078681C"/>
    <w:p w:rsidR="00C81E92" w:rsidRDefault="00C81E92" w:rsidP="005E1757">
      <w:pPr>
        <w:spacing w:line="360" w:lineRule="auto"/>
      </w:pPr>
      <w:bookmarkStart w:id="0" w:name="_GoBack"/>
      <w:bookmarkEnd w:id="0"/>
    </w:p>
    <w:sectPr w:rsidR="00C81E92" w:rsidSect="002852C3">
      <w:headerReference w:type="default" r:id="rId10"/>
      <w:footerReference w:type="default" r:id="rId11"/>
      <w:pgSz w:w="11906" w:h="16838"/>
      <w:pgMar w:top="2268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C" w:rsidRDefault="0078681C" w:rsidP="0008358A">
      <w:r>
        <w:separator/>
      </w:r>
    </w:p>
  </w:endnote>
  <w:endnote w:type="continuationSeparator" w:id="0">
    <w:p w:rsidR="0078681C" w:rsidRDefault="0078681C" w:rsidP="000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telka Tex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C3" w:rsidRPr="002852C3" w:rsidRDefault="002852C3" w:rsidP="002852C3">
    <w:pPr>
      <w:pStyle w:val="Zhlav"/>
      <w:jc w:val="center"/>
      <w:rPr>
        <w:sz w:val="18"/>
        <w:szCs w:val="18"/>
      </w:rPr>
    </w:pPr>
    <w:r w:rsidRPr="001E6820"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E1885" wp14:editId="3EEFA612">
              <wp:simplePos x="0" y="0"/>
              <wp:positionH relativeFrom="column">
                <wp:posOffset>-16510</wp:posOffset>
              </wp:positionH>
              <wp:positionV relativeFrom="paragraph">
                <wp:posOffset>-88900</wp:posOffset>
              </wp:positionV>
              <wp:extent cx="6581775" cy="0"/>
              <wp:effectExtent l="0" t="0" r="952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7pt" to="516.9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a9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"/>
          </w:pict>
        </mc:Fallback>
      </mc:AlternateContent>
    </w:r>
    <w:r w:rsidRPr="001E6820">
      <w:rPr>
        <w:b/>
        <w:sz w:val="18"/>
        <w:szCs w:val="18"/>
      </w:rPr>
      <w:t>ENVIC, občanské sdružení</w:t>
    </w:r>
    <w:r w:rsidRPr="001E6820">
      <w:rPr>
        <w:sz w:val="18"/>
        <w:szCs w:val="18"/>
      </w:rPr>
      <w:t xml:space="preserve">, Prešovská 8, 301 00 Plzeň, +420 377 220 323, </w:t>
    </w:r>
    <w:hyperlink r:id="rId1" w:history="1">
      <w:r w:rsidRPr="001E6820">
        <w:rPr>
          <w:rStyle w:val="Hypertextovodkaz"/>
          <w:rFonts w:cs="Arial"/>
          <w:sz w:val="18"/>
          <w:szCs w:val="18"/>
        </w:rPr>
        <w:t>ic.plzen@envic.cz</w:t>
      </w:r>
    </w:hyperlink>
    <w:r w:rsidRPr="001E6820">
      <w:rPr>
        <w:sz w:val="18"/>
        <w:szCs w:val="18"/>
      </w:rPr>
      <w:t xml:space="preserve">, </w:t>
    </w:r>
    <w:hyperlink r:id="rId2" w:history="1">
      <w:r w:rsidRPr="001E6820">
        <w:rPr>
          <w:rStyle w:val="Hypertextovodkaz"/>
          <w:rFonts w:cs="Arial"/>
          <w:sz w:val="18"/>
          <w:szCs w:val="18"/>
        </w:rPr>
        <w:t>www.envic-sdruzeni.cz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C" w:rsidRDefault="0078681C" w:rsidP="0008358A">
      <w:r>
        <w:separator/>
      </w:r>
    </w:p>
  </w:footnote>
  <w:footnote w:type="continuationSeparator" w:id="0">
    <w:p w:rsidR="0078681C" w:rsidRDefault="0078681C" w:rsidP="0008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3" w:rsidRPr="00E96D2C" w:rsidRDefault="00E96D2C" w:rsidP="00E96D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5D5F48" wp14:editId="161D00A3">
          <wp:simplePos x="0" y="0"/>
          <wp:positionH relativeFrom="column">
            <wp:posOffset>-537845</wp:posOffset>
          </wp:positionH>
          <wp:positionV relativeFrom="paragraph">
            <wp:posOffset>-450215</wp:posOffset>
          </wp:positionV>
          <wp:extent cx="7566101" cy="1080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da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C"/>
    <w:rsid w:val="00031ACB"/>
    <w:rsid w:val="00077864"/>
    <w:rsid w:val="0008358A"/>
    <w:rsid w:val="000A7E18"/>
    <w:rsid w:val="000B3363"/>
    <w:rsid w:val="000D2832"/>
    <w:rsid w:val="000E3CA0"/>
    <w:rsid w:val="000E4226"/>
    <w:rsid w:val="00185A52"/>
    <w:rsid w:val="002438EF"/>
    <w:rsid w:val="002473BD"/>
    <w:rsid w:val="002852C3"/>
    <w:rsid w:val="002C7F20"/>
    <w:rsid w:val="003664D2"/>
    <w:rsid w:val="003711C0"/>
    <w:rsid w:val="00415054"/>
    <w:rsid w:val="0046164D"/>
    <w:rsid w:val="00466272"/>
    <w:rsid w:val="004A56AF"/>
    <w:rsid w:val="004F1B7A"/>
    <w:rsid w:val="00517CF8"/>
    <w:rsid w:val="00573D78"/>
    <w:rsid w:val="005C1C9E"/>
    <w:rsid w:val="005E1757"/>
    <w:rsid w:val="00603151"/>
    <w:rsid w:val="00637B08"/>
    <w:rsid w:val="006774D2"/>
    <w:rsid w:val="006E5699"/>
    <w:rsid w:val="0078681C"/>
    <w:rsid w:val="008458DA"/>
    <w:rsid w:val="009358AF"/>
    <w:rsid w:val="009D0321"/>
    <w:rsid w:val="009F2E4B"/>
    <w:rsid w:val="00A62710"/>
    <w:rsid w:val="00AA122D"/>
    <w:rsid w:val="00AD23CD"/>
    <w:rsid w:val="00AF53DD"/>
    <w:rsid w:val="00B23001"/>
    <w:rsid w:val="00B44597"/>
    <w:rsid w:val="00BB2868"/>
    <w:rsid w:val="00C13C97"/>
    <w:rsid w:val="00C63666"/>
    <w:rsid w:val="00C81E92"/>
    <w:rsid w:val="00CB6E2F"/>
    <w:rsid w:val="00D14BF2"/>
    <w:rsid w:val="00E4655D"/>
    <w:rsid w:val="00E834D3"/>
    <w:rsid w:val="00E96D2C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1C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52C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2C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2852C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2C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1C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52C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2C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2852C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2C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cubr@env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cubr@envi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c-sdruzeni.cz" TargetMode="External"/><Relationship Id="rId1" Type="http://schemas.openxmlformats.org/officeDocument/2006/relationships/hyperlink" Target="mailto:ic.plzen@env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rajina%20a%20ve&#345;ejn&#253;%20prostor\Pozv&#225;nky\Pozv&#225;nky%20-%20emailov&#233;%20kontakty\P&#345;ihl&#225;&#353;ky\Vod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4907-57CC-401C-9A3F-A8299A37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Voda</Template>
  <TotalTime>76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envic</dc:creator>
  <cp:lastModifiedBy>Tubular</cp:lastModifiedBy>
  <cp:revision>16</cp:revision>
  <dcterms:created xsi:type="dcterms:W3CDTF">2013-10-14T11:42:00Z</dcterms:created>
  <dcterms:modified xsi:type="dcterms:W3CDTF">2015-03-26T21:38:00Z</dcterms:modified>
</cp:coreProperties>
</file>